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B2" w:rsidRDefault="002A56B2" w:rsidP="002A5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образовательного процесса. Немецкий язык.</w:t>
      </w:r>
    </w:p>
    <w:p w:rsidR="002A56B2" w:rsidRDefault="002A56B2" w:rsidP="002A5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Печатные пособия: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1.Алфавит (настенная таблица).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Карта страны изучаемого языка.</w:t>
      </w:r>
    </w:p>
    <w:p w:rsidR="002A56B2" w:rsidRDefault="002A56B2" w:rsidP="002A56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Таблицы по немецкому языку.</w:t>
      </w:r>
    </w:p>
    <w:tbl>
      <w:tblPr>
        <w:tblStyle w:val="a3"/>
        <w:tblW w:w="0" w:type="auto"/>
        <w:tblLook w:val="04A0"/>
      </w:tblPr>
      <w:tblGrid>
        <w:gridCol w:w="690"/>
        <w:gridCol w:w="5658"/>
        <w:gridCol w:w="3223"/>
      </w:tblGrid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название таблицы.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 по суффиксу.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рода имён существительных по значению.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Сильное склонение имён существительных.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склонение имён существительных.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имён существительных женского рода и исключения.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склонение имён прилагательных.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Сильное склонение имён прилагательных.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Смешанное склонение имён прилагательных.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употребляемые союзы и союзные слова.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употребительные глаголы сильного спряжения.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употребительные глаголы неправильного спряжения.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глаголов, простое прошедшее время.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110106000000256</w:t>
            </w:r>
          </w:p>
        </w:tc>
      </w:tr>
      <w:tr w:rsidR="002A56B2" w:rsidTr="002A56B2">
        <w:trPr>
          <w:trHeight w:val="2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глаголов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6B2" w:rsidTr="002A56B2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(1).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110106000000208</w:t>
            </w:r>
          </w:p>
        </w:tc>
      </w:tr>
      <w:tr w:rsidR="002A56B2" w:rsidTr="002A56B2">
        <w:trPr>
          <w:trHeight w:val="2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(2).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6B2" w:rsidRDefault="002A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6B2" w:rsidRDefault="002A56B2" w:rsidP="002A56B2">
      <w:pPr>
        <w:rPr>
          <w:rFonts w:ascii="Times New Roman" w:hAnsi="Times New Roman" w:cs="Times New Roman"/>
          <w:b/>
          <w:sz w:val="28"/>
          <w:szCs w:val="28"/>
        </w:rPr>
      </w:pPr>
    </w:p>
    <w:p w:rsidR="002A56B2" w:rsidRDefault="002A56B2" w:rsidP="002A56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Цифровые образовательные ресурсы: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1.Словари.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Интернет – сайты: -«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moi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en-US"/>
        </w:rPr>
        <w:t>mummi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».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Диск «Полный курс немецкого языка».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4.Аудиокурсы 5 – 9 классы.</w:t>
      </w:r>
    </w:p>
    <w:p w:rsidR="00AA21CC" w:rsidRDefault="00AA21CC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5.Аудиоприложения к учебникам немецкого языка для 2 – 4 классов УМК Гальсковой Н.Д.,Гёз Н.И. </w:t>
      </w:r>
    </w:p>
    <w:p w:rsidR="00AA21CC" w:rsidRDefault="00AA21CC" w:rsidP="00AA21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6.CD- «Немецкий. Полный курс. Уровни 1,2,3». </w:t>
      </w:r>
    </w:p>
    <w:p w:rsidR="002A56B2" w:rsidRDefault="002A56B2" w:rsidP="002A56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учебно-методического обеспечения:</w:t>
      </w:r>
    </w:p>
    <w:p w:rsidR="002A56B2" w:rsidRDefault="002A56B2" w:rsidP="002A56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Книга для чтения. </w:t>
      </w:r>
    </w:p>
    <w:p w:rsidR="002A56B2" w:rsidRDefault="002A56B2" w:rsidP="002A56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Сборник упражнений. </w:t>
      </w:r>
    </w:p>
    <w:p w:rsidR="002A56B2" w:rsidRDefault="002A56B2" w:rsidP="002A56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Книга для учителя. </w:t>
      </w:r>
    </w:p>
    <w:p w:rsidR="002A56B2" w:rsidRDefault="002A56B2" w:rsidP="002A56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 (основной)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составлена на основании школьных учебников по немецкому языку: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 Л. и др. немецкий язык: Учебник для 5 класса общеобразовательных учреждений. М.: Просвещение, 2010.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И.Л. и др. Немецкий язык. Шаги 1.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 Л., Санников Л. М., Садомова Л. В. Немецкий язык для 6 класса. М.: Просвещение, 2010.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 Л., Садомова Л. В. Немецкий язык для 7 класса. М.: Просвещение, 2009.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 Л. и др. Немецкий язык.Шаги 4. М., 2009.</w:t>
      </w:r>
    </w:p>
    <w:p w:rsidR="002A56B2" w:rsidRDefault="002A56B2" w:rsidP="002A56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Бим И.Л. и др. Немецкий язык. Шаги 5., 2009.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литература: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«Современные образовательные технологии», Г.К. Селевко, 1998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«Немецкий язык. Методика и практика преподавания», 2002, В.А. Терещенко.</w:t>
      </w:r>
    </w:p>
    <w:p w:rsidR="002A56B2" w:rsidRDefault="002A56B2" w:rsidP="002A5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«Настольная книга учителя иностранного языка», 1999.</w:t>
      </w:r>
    </w:p>
    <w:p w:rsidR="007E296D" w:rsidRPr="00AA21CC" w:rsidRDefault="00AA21CC">
      <w:pPr>
        <w:rPr>
          <w:b/>
          <w:sz w:val="28"/>
          <w:szCs w:val="28"/>
        </w:rPr>
      </w:pPr>
      <w:r w:rsidRPr="00AA21CC">
        <w:rPr>
          <w:b/>
          <w:sz w:val="28"/>
          <w:szCs w:val="28"/>
        </w:rPr>
        <w:t>Технические средства обучения:</w:t>
      </w:r>
    </w:p>
    <w:p w:rsidR="00AA21CC" w:rsidRDefault="00AA21CC">
      <w:r>
        <w:t>Компьютер.</w:t>
      </w:r>
    </w:p>
    <w:p w:rsidR="00AA21CC" w:rsidRDefault="00AA21CC">
      <w:r>
        <w:t>Проектор.</w:t>
      </w:r>
    </w:p>
    <w:p w:rsidR="00AA21CC" w:rsidRDefault="00AA21CC">
      <w:r>
        <w:t>Экран.</w:t>
      </w:r>
    </w:p>
    <w:sectPr w:rsidR="00AA21CC" w:rsidSect="007E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56B2"/>
    <w:rsid w:val="002A56B2"/>
    <w:rsid w:val="007E296D"/>
    <w:rsid w:val="00AA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6B2"/>
    <w:pPr>
      <w:spacing w:before="100" w:beforeAutospacing="1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2013-12-30T05:58:00Z</dcterms:created>
  <dcterms:modified xsi:type="dcterms:W3CDTF">2013-12-30T06:52:00Z</dcterms:modified>
</cp:coreProperties>
</file>